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8050F" w14:textId="67EB4AE3" w:rsidR="00C17879" w:rsidRPr="00900A2D" w:rsidRDefault="00C17879" w:rsidP="00900A2D">
      <w:pPr>
        <w:pStyle w:val="ListParagraph"/>
        <w:numPr>
          <w:ilvl w:val="0"/>
          <w:numId w:val="5"/>
        </w:numPr>
        <w:rPr>
          <w:rFonts w:ascii="Futura" w:hAnsi="Futura" w:cs="Futura"/>
          <w:iCs/>
          <w:color w:val="131314"/>
          <w:sz w:val="32"/>
          <w:szCs w:val="32"/>
        </w:rPr>
      </w:pPr>
      <w:r w:rsidRPr="00900A2D">
        <w:rPr>
          <w:rFonts w:ascii="Futura" w:hAnsi="Futura" w:cs="Futura"/>
          <w:iCs/>
          <w:color w:val="131314"/>
          <w:sz w:val="32"/>
          <w:szCs w:val="32"/>
        </w:rPr>
        <w:t xml:space="preserve">Name three different </w:t>
      </w:r>
      <w:r w:rsidR="004930C1" w:rsidRPr="00900A2D">
        <w:rPr>
          <w:rFonts w:ascii="Futura" w:hAnsi="Futura" w:cs="Futura"/>
          <w:iCs/>
          <w:color w:val="131314"/>
          <w:sz w:val="32"/>
          <w:szCs w:val="32"/>
        </w:rPr>
        <w:t xml:space="preserve">environmental </w:t>
      </w:r>
      <w:r w:rsidRPr="00900A2D">
        <w:rPr>
          <w:rFonts w:ascii="Futura" w:hAnsi="Futura" w:cs="Futura"/>
          <w:iCs/>
          <w:color w:val="131314"/>
          <w:sz w:val="32"/>
          <w:szCs w:val="32"/>
        </w:rPr>
        <w:t xml:space="preserve">factors conservators would need to protect </w:t>
      </w:r>
      <w:r w:rsidR="00900A2D" w:rsidRPr="00900A2D">
        <w:rPr>
          <w:rFonts w:ascii="Futura" w:hAnsi="Futura" w:cs="Futura"/>
          <w:i/>
          <w:iCs/>
          <w:color w:val="131314"/>
          <w:sz w:val="32"/>
          <w:szCs w:val="32"/>
        </w:rPr>
        <w:t>‘With Flowers’</w:t>
      </w:r>
      <w:r w:rsidRPr="00900A2D">
        <w:rPr>
          <w:rFonts w:ascii="Futura" w:hAnsi="Futura" w:cs="Futura"/>
          <w:iCs/>
          <w:color w:val="131314"/>
          <w:sz w:val="32"/>
          <w:szCs w:val="32"/>
        </w:rPr>
        <w:t xml:space="preserve"> from. </w:t>
      </w:r>
    </w:p>
    <w:p w14:paraId="4A18DF4E" w14:textId="09E8CDF1" w:rsidR="00C17879" w:rsidRPr="00900A2D" w:rsidRDefault="00C17879" w:rsidP="00900A2D">
      <w:pPr>
        <w:pStyle w:val="ListParagraph"/>
        <w:rPr>
          <w:rFonts w:ascii="Futura" w:hAnsi="Futura" w:cs="Futura"/>
          <w:iCs/>
          <w:color w:val="131314"/>
          <w:sz w:val="32"/>
          <w:szCs w:val="32"/>
        </w:rPr>
      </w:pPr>
      <w:r w:rsidRPr="00900A2D">
        <w:rPr>
          <w:rFonts w:ascii="Futura" w:hAnsi="Futura" w:cs="Futura"/>
          <w:iCs/>
          <w:color w:val="131314"/>
          <w:sz w:val="32"/>
          <w:szCs w:val="32"/>
        </w:rPr>
        <w:t>1.</w:t>
      </w:r>
    </w:p>
    <w:p w14:paraId="01A3F489" w14:textId="53F4D719" w:rsidR="00C17879" w:rsidRPr="00900A2D" w:rsidRDefault="00C17879" w:rsidP="00900A2D">
      <w:pPr>
        <w:pStyle w:val="ListParagraph"/>
        <w:rPr>
          <w:rFonts w:ascii="Futura" w:hAnsi="Futura" w:cs="Futura"/>
          <w:iCs/>
          <w:color w:val="131314"/>
          <w:sz w:val="32"/>
          <w:szCs w:val="32"/>
        </w:rPr>
      </w:pPr>
      <w:r w:rsidRPr="00900A2D">
        <w:rPr>
          <w:rFonts w:ascii="Futura" w:hAnsi="Futura" w:cs="Futura"/>
          <w:iCs/>
          <w:color w:val="131314"/>
          <w:sz w:val="32"/>
          <w:szCs w:val="32"/>
        </w:rPr>
        <w:t>2.</w:t>
      </w:r>
    </w:p>
    <w:p w14:paraId="788F6931" w14:textId="30C37CB4" w:rsidR="00C17879" w:rsidRDefault="00C17879" w:rsidP="00900A2D">
      <w:pPr>
        <w:pStyle w:val="ListParagraph"/>
        <w:rPr>
          <w:rFonts w:ascii="Futura" w:hAnsi="Futura" w:cs="Futura"/>
          <w:iCs/>
          <w:color w:val="131314"/>
          <w:sz w:val="32"/>
          <w:szCs w:val="32"/>
        </w:rPr>
      </w:pPr>
      <w:r w:rsidRPr="00900A2D">
        <w:rPr>
          <w:rFonts w:ascii="Futura" w:hAnsi="Futura" w:cs="Futura"/>
          <w:iCs/>
          <w:color w:val="131314"/>
          <w:sz w:val="32"/>
          <w:szCs w:val="32"/>
        </w:rPr>
        <w:t>3.</w:t>
      </w:r>
    </w:p>
    <w:p w14:paraId="22A54D50" w14:textId="77777777" w:rsidR="00900A2D" w:rsidRPr="00900A2D" w:rsidRDefault="00900A2D" w:rsidP="00900A2D">
      <w:pPr>
        <w:pStyle w:val="ListParagraph"/>
        <w:rPr>
          <w:rFonts w:ascii="Futura" w:hAnsi="Futura" w:cs="Futura"/>
          <w:iCs/>
          <w:color w:val="131314"/>
          <w:sz w:val="32"/>
          <w:szCs w:val="32"/>
        </w:rPr>
      </w:pPr>
    </w:p>
    <w:p w14:paraId="7909C19A" w14:textId="7096BBA7" w:rsidR="00900A2D" w:rsidRPr="00900A2D" w:rsidRDefault="00900A2D" w:rsidP="00900A2D">
      <w:pPr>
        <w:pStyle w:val="ListParagraph"/>
        <w:numPr>
          <w:ilvl w:val="0"/>
          <w:numId w:val="5"/>
        </w:numPr>
        <w:rPr>
          <w:rFonts w:ascii="Futura" w:hAnsi="Futura" w:cs="Futura"/>
          <w:iCs/>
          <w:color w:val="131314"/>
          <w:sz w:val="32"/>
          <w:szCs w:val="32"/>
        </w:rPr>
      </w:pPr>
      <w:r w:rsidRPr="00900A2D">
        <w:rPr>
          <w:rFonts w:ascii="Futura" w:hAnsi="Futura" w:cs="Futura"/>
          <w:iCs/>
          <w:color w:val="131314"/>
          <w:sz w:val="32"/>
          <w:szCs w:val="32"/>
        </w:rPr>
        <w:t xml:space="preserve">For each factor </w:t>
      </w:r>
      <w:r w:rsidRPr="00900A2D">
        <w:rPr>
          <w:rFonts w:ascii="Futura" w:hAnsi="Futura" w:cs="Futura"/>
          <w:iCs/>
          <w:color w:val="131314"/>
          <w:sz w:val="32"/>
          <w:szCs w:val="32"/>
        </w:rPr>
        <w:t>list</w:t>
      </w:r>
      <w:r w:rsidRPr="00900A2D">
        <w:rPr>
          <w:rFonts w:ascii="Futura" w:hAnsi="Futura" w:cs="Futura"/>
          <w:iCs/>
          <w:color w:val="131314"/>
          <w:sz w:val="32"/>
          <w:szCs w:val="32"/>
        </w:rPr>
        <w:t xml:space="preserve"> two preventive conservation methods </w:t>
      </w:r>
      <w:r w:rsidRPr="00900A2D">
        <w:rPr>
          <w:rFonts w:ascii="Futura" w:hAnsi="Futura" w:cs="Futura"/>
          <w:iCs/>
          <w:color w:val="131314"/>
          <w:sz w:val="32"/>
          <w:szCs w:val="32"/>
        </w:rPr>
        <w:t>used by</w:t>
      </w:r>
      <w:r w:rsidRPr="00900A2D">
        <w:rPr>
          <w:rFonts w:ascii="Futura" w:hAnsi="Futura" w:cs="Futura"/>
          <w:iCs/>
          <w:color w:val="131314"/>
          <w:sz w:val="32"/>
          <w:szCs w:val="32"/>
        </w:rPr>
        <w:t xml:space="preserve"> the NGV</w:t>
      </w:r>
      <w:r w:rsidRPr="00900A2D">
        <w:rPr>
          <w:rFonts w:ascii="Futura" w:hAnsi="Futura" w:cs="Futura"/>
          <w:iCs/>
          <w:color w:val="131314"/>
          <w:sz w:val="32"/>
          <w:szCs w:val="32"/>
        </w:rPr>
        <w:t xml:space="preserve"> conservators.</w:t>
      </w:r>
    </w:p>
    <w:p w14:paraId="6353D683" w14:textId="61A9DB1F" w:rsidR="00900A2D" w:rsidRPr="00900A2D" w:rsidRDefault="00900A2D" w:rsidP="00900A2D">
      <w:pPr>
        <w:pStyle w:val="ListParagraph"/>
        <w:rPr>
          <w:rFonts w:ascii="Futura" w:hAnsi="Futura" w:cs="Futura"/>
          <w:iCs/>
          <w:color w:val="131314"/>
          <w:sz w:val="32"/>
          <w:szCs w:val="32"/>
        </w:rPr>
      </w:pPr>
      <w:r w:rsidRPr="00900A2D">
        <w:rPr>
          <w:rFonts w:ascii="Futura" w:hAnsi="Futura" w:cs="Futura"/>
          <w:iCs/>
          <w:color w:val="131314"/>
          <w:sz w:val="32"/>
          <w:szCs w:val="32"/>
        </w:rPr>
        <w:t>1.</w:t>
      </w:r>
      <w:r w:rsidRPr="00900A2D">
        <w:rPr>
          <w:rFonts w:ascii="Futura" w:hAnsi="Futura" w:cs="Futura"/>
          <w:iCs/>
          <w:color w:val="131314"/>
          <w:sz w:val="32"/>
          <w:szCs w:val="32"/>
        </w:rPr>
        <w:t>2</w:t>
      </w:r>
    </w:p>
    <w:p w14:paraId="22594CFD" w14:textId="030150BE" w:rsidR="00900A2D" w:rsidRPr="00900A2D" w:rsidRDefault="00900A2D" w:rsidP="00900A2D">
      <w:pPr>
        <w:pStyle w:val="ListParagraph"/>
        <w:rPr>
          <w:rFonts w:ascii="Futura" w:hAnsi="Futura" w:cs="Futura"/>
          <w:iCs/>
          <w:color w:val="131314"/>
          <w:sz w:val="32"/>
          <w:szCs w:val="32"/>
        </w:rPr>
      </w:pPr>
      <w:r w:rsidRPr="00900A2D">
        <w:rPr>
          <w:rFonts w:ascii="Futura" w:hAnsi="Futura" w:cs="Futura"/>
          <w:iCs/>
          <w:color w:val="131314"/>
          <w:sz w:val="32"/>
          <w:szCs w:val="32"/>
        </w:rPr>
        <w:t>3,4</w:t>
      </w:r>
    </w:p>
    <w:p w14:paraId="4B8F9735" w14:textId="13AFAD66" w:rsidR="00C22A47" w:rsidRDefault="00900A2D" w:rsidP="00900A2D">
      <w:pPr>
        <w:pStyle w:val="ListParagraph"/>
        <w:rPr>
          <w:rFonts w:ascii="Futura" w:hAnsi="Futura" w:cs="Futura"/>
          <w:iCs/>
          <w:color w:val="131314"/>
          <w:sz w:val="32"/>
          <w:szCs w:val="32"/>
        </w:rPr>
      </w:pPr>
      <w:r w:rsidRPr="00900A2D">
        <w:rPr>
          <w:rFonts w:ascii="Futura" w:hAnsi="Futura" w:cs="Futura"/>
          <w:iCs/>
          <w:color w:val="131314"/>
          <w:sz w:val="32"/>
          <w:szCs w:val="32"/>
        </w:rPr>
        <w:t>5,6</w:t>
      </w:r>
    </w:p>
    <w:p w14:paraId="3A93C543" w14:textId="77777777" w:rsidR="00900A2D" w:rsidRPr="00900A2D" w:rsidRDefault="00900A2D" w:rsidP="00900A2D">
      <w:pPr>
        <w:pStyle w:val="ListParagraph"/>
        <w:rPr>
          <w:rFonts w:ascii="Futura" w:hAnsi="Futura" w:cs="Futura"/>
          <w:iCs/>
          <w:color w:val="131314"/>
          <w:sz w:val="32"/>
          <w:szCs w:val="32"/>
        </w:rPr>
      </w:pPr>
    </w:p>
    <w:p w14:paraId="0D4ACFD5" w14:textId="77777777" w:rsidR="00900A2D" w:rsidRDefault="00900A2D" w:rsidP="00900A2D">
      <w:pPr>
        <w:pStyle w:val="ListParagraph"/>
        <w:numPr>
          <w:ilvl w:val="0"/>
          <w:numId w:val="5"/>
        </w:numPr>
        <w:rPr>
          <w:rFonts w:ascii="Futura" w:hAnsi="Futura" w:cs="Futura"/>
          <w:iCs/>
          <w:color w:val="131314"/>
          <w:sz w:val="32"/>
          <w:szCs w:val="32"/>
        </w:rPr>
      </w:pPr>
      <w:r w:rsidRPr="00900A2D">
        <w:rPr>
          <w:rFonts w:ascii="Futura" w:hAnsi="Futura" w:cs="Futura"/>
          <w:iCs/>
          <w:color w:val="131314"/>
          <w:sz w:val="32"/>
          <w:szCs w:val="32"/>
        </w:rPr>
        <w:t xml:space="preserve">Why was the light level different in the </w:t>
      </w:r>
      <w:proofErr w:type="spellStart"/>
      <w:r w:rsidRPr="00900A2D">
        <w:rPr>
          <w:rFonts w:ascii="Futura" w:hAnsi="Futura" w:cs="Futura"/>
          <w:iCs/>
          <w:color w:val="131314"/>
          <w:sz w:val="32"/>
          <w:szCs w:val="32"/>
        </w:rPr>
        <w:t>lego</w:t>
      </w:r>
      <w:proofErr w:type="spellEnd"/>
      <w:r w:rsidRPr="00900A2D">
        <w:rPr>
          <w:rFonts w:ascii="Futura" w:hAnsi="Futura" w:cs="Futura"/>
          <w:iCs/>
          <w:color w:val="131314"/>
          <w:sz w:val="32"/>
          <w:szCs w:val="32"/>
        </w:rPr>
        <w:t xml:space="preserve"> installation room from the surrounding corridor space?</w:t>
      </w:r>
    </w:p>
    <w:p w14:paraId="520374F4" w14:textId="77777777" w:rsidR="00900A2D" w:rsidRPr="00900A2D" w:rsidRDefault="00900A2D" w:rsidP="00900A2D">
      <w:pPr>
        <w:pStyle w:val="ListParagraph"/>
        <w:rPr>
          <w:rFonts w:ascii="Futura" w:hAnsi="Futura" w:cs="Futura"/>
          <w:iCs/>
          <w:color w:val="131314"/>
          <w:sz w:val="32"/>
          <w:szCs w:val="32"/>
        </w:rPr>
      </w:pPr>
    </w:p>
    <w:p w14:paraId="3292A4C4" w14:textId="1086E900" w:rsidR="004930C1" w:rsidRDefault="00900A2D" w:rsidP="00764E56">
      <w:pPr>
        <w:pStyle w:val="ListParagraph"/>
        <w:numPr>
          <w:ilvl w:val="0"/>
          <w:numId w:val="5"/>
        </w:numPr>
        <w:rPr>
          <w:rFonts w:ascii="Futura" w:hAnsi="Futura" w:cs="Futura"/>
          <w:iCs/>
          <w:color w:val="131314"/>
          <w:sz w:val="32"/>
          <w:szCs w:val="32"/>
        </w:rPr>
      </w:pPr>
      <w:r w:rsidRPr="00900A2D">
        <w:rPr>
          <w:rFonts w:ascii="Futura" w:hAnsi="Futura" w:cs="Futura"/>
          <w:iCs/>
          <w:color w:val="131314"/>
          <w:sz w:val="32"/>
          <w:szCs w:val="32"/>
        </w:rPr>
        <w:t xml:space="preserve">What would the recommended </w:t>
      </w:r>
      <w:r w:rsidRPr="00900A2D">
        <w:rPr>
          <w:rFonts w:ascii="Futura" w:hAnsi="Futura" w:cs="Futura"/>
          <w:iCs/>
          <w:color w:val="131314"/>
          <w:sz w:val="32"/>
          <w:szCs w:val="32"/>
        </w:rPr>
        <w:t>lux level be for the</w:t>
      </w:r>
      <w:r w:rsidRPr="00900A2D">
        <w:rPr>
          <w:rFonts w:ascii="Futura" w:hAnsi="Futura" w:cs="Futura"/>
          <w:iCs/>
          <w:color w:val="131314"/>
          <w:sz w:val="32"/>
          <w:szCs w:val="32"/>
        </w:rPr>
        <w:t xml:space="preserve"> two different spaces?</w:t>
      </w:r>
    </w:p>
    <w:p w14:paraId="69AA97C5" w14:textId="77777777" w:rsidR="00900A2D" w:rsidRPr="00900A2D" w:rsidRDefault="00900A2D" w:rsidP="00900A2D">
      <w:pPr>
        <w:rPr>
          <w:rFonts w:ascii="Futura" w:hAnsi="Futura" w:cs="Futura"/>
          <w:iCs/>
          <w:color w:val="131314"/>
          <w:sz w:val="32"/>
          <w:szCs w:val="32"/>
        </w:rPr>
      </w:pPr>
    </w:p>
    <w:p w14:paraId="5FD9D27A" w14:textId="09F62356" w:rsidR="00764E56" w:rsidRPr="00764E56" w:rsidRDefault="004F5F05" w:rsidP="00900A2D">
      <w:pPr>
        <w:pStyle w:val="ListParagraph"/>
        <w:numPr>
          <w:ilvl w:val="0"/>
          <w:numId w:val="5"/>
        </w:numPr>
        <w:rPr>
          <w:rFonts w:ascii="Futura" w:hAnsi="Futura" w:cs="Futura"/>
          <w:iCs/>
          <w:color w:val="131314"/>
          <w:sz w:val="32"/>
          <w:szCs w:val="32"/>
        </w:rPr>
      </w:pPr>
      <w:r>
        <w:rPr>
          <w:rFonts w:ascii="Futura" w:hAnsi="Futura" w:cs="Futura"/>
          <w:iCs/>
          <w:color w:val="131314"/>
          <w:sz w:val="32"/>
          <w:szCs w:val="32"/>
        </w:rPr>
        <w:t>Describe two</w:t>
      </w:r>
      <w:r w:rsidR="004930C1" w:rsidRPr="004930C1">
        <w:rPr>
          <w:rFonts w:ascii="Futura" w:hAnsi="Futura" w:cs="Futura"/>
          <w:iCs/>
          <w:color w:val="131314"/>
          <w:sz w:val="32"/>
          <w:szCs w:val="32"/>
        </w:rPr>
        <w:t xml:space="preserve"> preventive techniques </w:t>
      </w:r>
      <w:r>
        <w:rPr>
          <w:rFonts w:ascii="Futura" w:hAnsi="Futura" w:cs="Futura"/>
          <w:iCs/>
          <w:color w:val="131314"/>
          <w:sz w:val="32"/>
          <w:szCs w:val="32"/>
        </w:rPr>
        <w:t xml:space="preserve">that </w:t>
      </w:r>
      <w:r w:rsidR="004930C1" w:rsidRPr="004930C1">
        <w:rPr>
          <w:rFonts w:ascii="Futura" w:hAnsi="Futura" w:cs="Futura"/>
          <w:iCs/>
          <w:color w:val="131314"/>
          <w:sz w:val="32"/>
          <w:szCs w:val="32"/>
        </w:rPr>
        <w:t>were used to ensure the safety of the</w:t>
      </w:r>
      <w:r w:rsidR="00900A2D">
        <w:rPr>
          <w:rFonts w:ascii="Futura" w:hAnsi="Futura" w:cs="Futura"/>
          <w:iCs/>
          <w:color w:val="131314"/>
          <w:sz w:val="32"/>
          <w:szCs w:val="32"/>
        </w:rPr>
        <w:t xml:space="preserve"> Ai </w:t>
      </w:r>
      <w:proofErr w:type="spellStart"/>
      <w:r w:rsidR="00900A2D">
        <w:rPr>
          <w:rFonts w:ascii="Futura" w:hAnsi="Futura" w:cs="Futura"/>
          <w:iCs/>
          <w:color w:val="131314"/>
          <w:sz w:val="32"/>
          <w:szCs w:val="32"/>
        </w:rPr>
        <w:t>Wewiwei</w:t>
      </w:r>
      <w:proofErr w:type="spellEnd"/>
      <w:r w:rsidR="00900A2D">
        <w:rPr>
          <w:rFonts w:ascii="Futura" w:hAnsi="Futura" w:cs="Futura"/>
          <w:iCs/>
          <w:color w:val="131314"/>
          <w:sz w:val="32"/>
          <w:szCs w:val="32"/>
        </w:rPr>
        <w:t xml:space="preserve"> sculptural </w:t>
      </w:r>
      <w:r w:rsidR="004930C1" w:rsidRPr="004930C1">
        <w:rPr>
          <w:rFonts w:ascii="Futura" w:hAnsi="Futura" w:cs="Futura"/>
          <w:iCs/>
          <w:color w:val="131314"/>
          <w:sz w:val="32"/>
          <w:szCs w:val="32"/>
        </w:rPr>
        <w:t xml:space="preserve">pieces when they were </w:t>
      </w:r>
      <w:r w:rsidR="00764E56">
        <w:rPr>
          <w:rFonts w:ascii="Futura" w:hAnsi="Futura" w:cs="Futura"/>
          <w:iCs/>
          <w:color w:val="131314"/>
          <w:sz w:val="32"/>
          <w:szCs w:val="32"/>
        </w:rPr>
        <w:t>being transported and installed.</w:t>
      </w:r>
    </w:p>
    <w:p w14:paraId="1BCADD9F" w14:textId="0381553D" w:rsidR="00764E56" w:rsidRPr="00764E56" w:rsidRDefault="00764E56" w:rsidP="00900A2D">
      <w:pPr>
        <w:pStyle w:val="ListParagraph"/>
        <w:rPr>
          <w:rFonts w:ascii="Futura" w:hAnsi="Futura" w:cs="Futura"/>
          <w:iCs/>
          <w:color w:val="131314"/>
          <w:sz w:val="32"/>
          <w:szCs w:val="32"/>
        </w:rPr>
      </w:pPr>
      <w:r>
        <w:rPr>
          <w:rFonts w:ascii="Futura" w:hAnsi="Futura" w:cs="Futura"/>
          <w:iCs/>
          <w:color w:val="131314"/>
          <w:sz w:val="32"/>
          <w:szCs w:val="32"/>
        </w:rPr>
        <w:t>1.</w:t>
      </w:r>
    </w:p>
    <w:p w14:paraId="3CC2B29D" w14:textId="46D0DA64" w:rsidR="00764E56" w:rsidRDefault="00764E56" w:rsidP="00900A2D">
      <w:pPr>
        <w:pStyle w:val="ListParagraph"/>
        <w:rPr>
          <w:rFonts w:ascii="Futura" w:hAnsi="Futura" w:cs="Futura"/>
          <w:iCs/>
          <w:color w:val="131314"/>
          <w:sz w:val="32"/>
          <w:szCs w:val="32"/>
        </w:rPr>
      </w:pPr>
      <w:r>
        <w:rPr>
          <w:rFonts w:ascii="Futura" w:hAnsi="Futura" w:cs="Futura"/>
          <w:iCs/>
          <w:color w:val="131314"/>
          <w:sz w:val="32"/>
          <w:szCs w:val="32"/>
        </w:rPr>
        <w:t>2.</w:t>
      </w:r>
    </w:p>
    <w:p w14:paraId="7B2EDCF0" w14:textId="77777777" w:rsidR="00732C75" w:rsidRPr="00732C75" w:rsidRDefault="00732C75" w:rsidP="00732C75">
      <w:pPr>
        <w:rPr>
          <w:rFonts w:ascii="Futura" w:hAnsi="Futura" w:cs="Futura"/>
          <w:iCs/>
          <w:color w:val="131314"/>
          <w:sz w:val="32"/>
          <w:szCs w:val="32"/>
        </w:rPr>
      </w:pPr>
    </w:p>
    <w:p w14:paraId="31E234EB" w14:textId="3467A0D8" w:rsidR="00764E56" w:rsidRDefault="00764E56" w:rsidP="00900A2D">
      <w:pPr>
        <w:pStyle w:val="ListParagraph"/>
        <w:numPr>
          <w:ilvl w:val="0"/>
          <w:numId w:val="5"/>
        </w:numPr>
        <w:rPr>
          <w:rFonts w:ascii="Futura" w:hAnsi="Futura" w:cs="Futura"/>
          <w:iCs/>
          <w:color w:val="131314"/>
          <w:sz w:val="32"/>
          <w:szCs w:val="32"/>
        </w:rPr>
      </w:pPr>
      <w:r w:rsidRPr="004930C1">
        <w:rPr>
          <w:rFonts w:ascii="Futura" w:hAnsi="Futura" w:cs="Futura"/>
          <w:iCs/>
          <w:color w:val="131314"/>
          <w:sz w:val="32"/>
          <w:szCs w:val="32"/>
        </w:rPr>
        <w:t xml:space="preserve">How are works on paper </w:t>
      </w:r>
      <w:r>
        <w:rPr>
          <w:rFonts w:ascii="Futura" w:hAnsi="Futura" w:cs="Futura"/>
          <w:iCs/>
          <w:color w:val="131314"/>
          <w:sz w:val="32"/>
          <w:szCs w:val="32"/>
        </w:rPr>
        <w:t xml:space="preserve">usually </w:t>
      </w:r>
      <w:r w:rsidRPr="004930C1">
        <w:rPr>
          <w:rFonts w:ascii="Futura" w:hAnsi="Futura" w:cs="Futura"/>
          <w:iCs/>
          <w:color w:val="131314"/>
          <w:sz w:val="32"/>
          <w:szCs w:val="32"/>
        </w:rPr>
        <w:t xml:space="preserve">stored at </w:t>
      </w:r>
      <w:r w:rsidR="00900A2D">
        <w:rPr>
          <w:rFonts w:ascii="Futura" w:hAnsi="Futura" w:cs="Futura"/>
          <w:iCs/>
          <w:color w:val="131314"/>
          <w:sz w:val="32"/>
          <w:szCs w:val="32"/>
        </w:rPr>
        <w:t xml:space="preserve">the </w:t>
      </w:r>
      <w:proofErr w:type="spellStart"/>
      <w:r w:rsidR="00900A2D">
        <w:rPr>
          <w:rFonts w:ascii="Futura" w:hAnsi="Futura" w:cs="Futura"/>
          <w:iCs/>
          <w:color w:val="131314"/>
          <w:sz w:val="32"/>
          <w:szCs w:val="32"/>
        </w:rPr>
        <w:t>Dax</w:t>
      </w:r>
      <w:proofErr w:type="spellEnd"/>
      <w:r w:rsidR="00900A2D">
        <w:rPr>
          <w:rFonts w:ascii="Futura" w:hAnsi="Futura" w:cs="Futura"/>
          <w:iCs/>
          <w:color w:val="131314"/>
          <w:sz w:val="32"/>
          <w:szCs w:val="32"/>
        </w:rPr>
        <w:t xml:space="preserve"> Centre</w:t>
      </w:r>
      <w:r w:rsidRPr="004930C1">
        <w:rPr>
          <w:rFonts w:ascii="Futura" w:hAnsi="Futura" w:cs="Futura"/>
          <w:iCs/>
          <w:color w:val="131314"/>
          <w:sz w:val="32"/>
          <w:szCs w:val="32"/>
        </w:rPr>
        <w:t>?</w:t>
      </w:r>
    </w:p>
    <w:p w14:paraId="4E14F0A4" w14:textId="77777777" w:rsidR="00764E56" w:rsidRPr="004930C1" w:rsidRDefault="00764E56" w:rsidP="00764E56">
      <w:pPr>
        <w:pStyle w:val="ListParagraph"/>
        <w:ind w:left="360"/>
        <w:rPr>
          <w:rFonts w:ascii="Futura" w:hAnsi="Futura" w:cs="Futura"/>
          <w:iCs/>
          <w:color w:val="131314"/>
          <w:sz w:val="32"/>
          <w:szCs w:val="32"/>
        </w:rPr>
      </w:pPr>
    </w:p>
    <w:p w14:paraId="50906AC0" w14:textId="36657D49" w:rsidR="00900A2D" w:rsidRDefault="00732C75" w:rsidP="00900A2D">
      <w:pPr>
        <w:pStyle w:val="ListParagraph"/>
        <w:numPr>
          <w:ilvl w:val="0"/>
          <w:numId w:val="5"/>
        </w:numPr>
        <w:rPr>
          <w:rFonts w:ascii="Futura" w:hAnsi="Futura" w:cs="Futura"/>
          <w:iCs/>
          <w:color w:val="131314"/>
          <w:sz w:val="32"/>
          <w:szCs w:val="32"/>
        </w:rPr>
      </w:pPr>
      <w:r>
        <w:rPr>
          <w:rFonts w:ascii="Futura" w:hAnsi="Futura" w:cs="Futura"/>
          <w:iCs/>
          <w:color w:val="131314"/>
          <w:sz w:val="32"/>
          <w:szCs w:val="32"/>
        </w:rPr>
        <w:t xml:space="preserve">How are works hung at </w:t>
      </w:r>
      <w:r w:rsidR="00900A2D">
        <w:rPr>
          <w:rFonts w:ascii="Futura" w:hAnsi="Futura" w:cs="Futura"/>
          <w:iCs/>
          <w:color w:val="131314"/>
          <w:sz w:val="32"/>
          <w:szCs w:val="32"/>
        </w:rPr>
        <w:t xml:space="preserve">the </w:t>
      </w:r>
      <w:proofErr w:type="spellStart"/>
      <w:r w:rsidR="00900A2D">
        <w:rPr>
          <w:rFonts w:ascii="Futura" w:hAnsi="Futura" w:cs="Futura"/>
          <w:iCs/>
          <w:color w:val="131314"/>
          <w:sz w:val="32"/>
          <w:szCs w:val="32"/>
        </w:rPr>
        <w:t>Dax</w:t>
      </w:r>
      <w:proofErr w:type="spellEnd"/>
      <w:r w:rsidR="00900A2D">
        <w:rPr>
          <w:rFonts w:ascii="Futura" w:hAnsi="Futura" w:cs="Futura"/>
          <w:iCs/>
          <w:color w:val="131314"/>
          <w:sz w:val="32"/>
          <w:szCs w:val="32"/>
        </w:rPr>
        <w:t xml:space="preserve"> Centre</w:t>
      </w:r>
      <w:r>
        <w:rPr>
          <w:rFonts w:ascii="Futura" w:hAnsi="Futura" w:cs="Futura"/>
          <w:iCs/>
          <w:color w:val="131314"/>
          <w:sz w:val="32"/>
          <w:szCs w:val="32"/>
        </w:rPr>
        <w:t xml:space="preserve">? </w:t>
      </w:r>
    </w:p>
    <w:p w14:paraId="610F1DF4" w14:textId="77777777" w:rsidR="00900A2D" w:rsidRPr="00900A2D" w:rsidRDefault="00900A2D" w:rsidP="00900A2D">
      <w:pPr>
        <w:rPr>
          <w:rFonts w:ascii="Futura" w:hAnsi="Futura" w:cs="Futura"/>
          <w:iCs/>
          <w:color w:val="131314"/>
          <w:sz w:val="32"/>
          <w:szCs w:val="32"/>
        </w:rPr>
      </w:pPr>
    </w:p>
    <w:p w14:paraId="3A69780A" w14:textId="08F1C512" w:rsidR="00732C75" w:rsidRDefault="00732C75" w:rsidP="00900A2D">
      <w:pPr>
        <w:pStyle w:val="ListParagraph"/>
        <w:numPr>
          <w:ilvl w:val="0"/>
          <w:numId w:val="5"/>
        </w:numPr>
        <w:rPr>
          <w:rFonts w:ascii="Futura" w:hAnsi="Futura" w:cs="Futura"/>
          <w:iCs/>
          <w:color w:val="131314"/>
          <w:sz w:val="32"/>
          <w:szCs w:val="32"/>
        </w:rPr>
      </w:pPr>
      <w:r w:rsidRPr="00732C75">
        <w:rPr>
          <w:rFonts w:ascii="Futura" w:hAnsi="Futura" w:cs="Futura"/>
          <w:iCs/>
          <w:color w:val="131314"/>
          <w:sz w:val="32"/>
          <w:szCs w:val="32"/>
        </w:rPr>
        <w:t>How do they handle works of a reasonable weight?</w:t>
      </w:r>
    </w:p>
    <w:p w14:paraId="700A3FA5" w14:textId="77777777" w:rsidR="00764E56" w:rsidRPr="00732C75" w:rsidRDefault="00764E56" w:rsidP="00764E56">
      <w:pPr>
        <w:pStyle w:val="ListParagraph"/>
        <w:rPr>
          <w:rFonts w:ascii="Futura" w:hAnsi="Futura" w:cs="Futura"/>
          <w:iCs/>
          <w:color w:val="131314"/>
          <w:sz w:val="32"/>
          <w:szCs w:val="32"/>
        </w:rPr>
      </w:pPr>
    </w:p>
    <w:p w14:paraId="49E456B8" w14:textId="77777777" w:rsidR="00C22A47" w:rsidRDefault="00C22A47">
      <w:pPr>
        <w:rPr>
          <w:rFonts w:ascii="Futura" w:hAnsi="Futura" w:cs="Futura"/>
          <w:iCs/>
          <w:color w:val="131314"/>
          <w:sz w:val="32"/>
          <w:szCs w:val="32"/>
        </w:rPr>
      </w:pPr>
      <w:bookmarkStart w:id="0" w:name="_GoBack"/>
      <w:bookmarkEnd w:id="0"/>
      <w:r>
        <w:rPr>
          <w:rFonts w:ascii="Futura" w:hAnsi="Futura" w:cs="Futura"/>
          <w:iCs/>
          <w:color w:val="131314"/>
          <w:sz w:val="32"/>
          <w:szCs w:val="32"/>
        </w:rPr>
        <w:lastRenderedPageBreak/>
        <w:t xml:space="preserve">Watch </w:t>
      </w:r>
      <w:hyperlink r:id="rId8" w:history="1">
        <w:r w:rsidRPr="00C7739A">
          <w:rPr>
            <w:rStyle w:val="Hyperlink"/>
            <w:rFonts w:ascii="Futura" w:hAnsi="Futura" w:cs="Futura"/>
            <w:iCs/>
            <w:sz w:val="32"/>
            <w:szCs w:val="32"/>
          </w:rPr>
          <w:t>http://dl.nfsa.gov.au/module/849/</w:t>
        </w:r>
      </w:hyperlink>
      <w:r>
        <w:rPr>
          <w:rFonts w:ascii="Futura" w:hAnsi="Futura" w:cs="Futura"/>
          <w:iCs/>
          <w:color w:val="131314"/>
          <w:sz w:val="32"/>
          <w:szCs w:val="32"/>
        </w:rPr>
        <w:t xml:space="preserve"> again. What are some of the conservation strategies used in the video?</w:t>
      </w:r>
    </w:p>
    <w:p w14:paraId="6F993930" w14:textId="77777777" w:rsidR="0099003A" w:rsidRDefault="0099003A">
      <w:pPr>
        <w:rPr>
          <w:rFonts w:ascii="Futura" w:hAnsi="Futura" w:cs="Futura"/>
          <w:iCs/>
          <w:color w:val="131314"/>
          <w:sz w:val="32"/>
          <w:szCs w:val="32"/>
        </w:rPr>
      </w:pPr>
    </w:p>
    <w:p w14:paraId="57DF9C98" w14:textId="77777777" w:rsidR="00C22A47" w:rsidRDefault="00C22A47">
      <w:pPr>
        <w:rPr>
          <w:rFonts w:ascii="Futura" w:hAnsi="Futura" w:cs="Futura"/>
          <w:iCs/>
          <w:color w:val="131314"/>
          <w:sz w:val="32"/>
          <w:szCs w:val="32"/>
        </w:rPr>
      </w:pPr>
    </w:p>
    <w:p w14:paraId="3887658F" w14:textId="77777777" w:rsidR="00C22A47" w:rsidRDefault="007012BA">
      <w:pPr>
        <w:rPr>
          <w:rFonts w:ascii="Futura" w:hAnsi="Futura" w:cs="Futura"/>
          <w:iCs/>
          <w:color w:val="131314"/>
          <w:sz w:val="32"/>
          <w:szCs w:val="32"/>
        </w:rPr>
      </w:pPr>
      <w:r w:rsidRPr="007012BA">
        <w:rPr>
          <w:rFonts w:ascii="Futura" w:hAnsi="Futura" w:cs="Futura"/>
          <w:iCs/>
          <w:color w:val="131314"/>
          <w:sz w:val="32"/>
          <w:szCs w:val="32"/>
        </w:rPr>
        <w:t>http://www.artbabble.org/video/moma/picasso-guitars-1912-1914-history-and-conservation-still-life-guitar</w:t>
      </w:r>
    </w:p>
    <w:p w14:paraId="3D4FFFD5" w14:textId="77777777" w:rsidR="00C22A47" w:rsidRPr="00C22A47" w:rsidRDefault="00C22A47"/>
    <w:sectPr w:rsidR="00C22A47" w:rsidRPr="00C22A47" w:rsidSect="00900A2D">
      <w:headerReference w:type="default" r:id="rId9"/>
      <w:pgSz w:w="11900" w:h="16840"/>
      <w:pgMar w:top="1440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50866" w14:textId="77777777" w:rsidR="00732C75" w:rsidRDefault="00732C75" w:rsidP="0001027E">
      <w:r>
        <w:separator/>
      </w:r>
    </w:p>
  </w:endnote>
  <w:endnote w:type="continuationSeparator" w:id="0">
    <w:p w14:paraId="109F7584" w14:textId="77777777" w:rsidR="00732C75" w:rsidRDefault="00732C75" w:rsidP="0001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E4D14" w14:textId="77777777" w:rsidR="00732C75" w:rsidRDefault="00732C75" w:rsidP="0001027E">
      <w:r>
        <w:separator/>
      </w:r>
    </w:p>
  </w:footnote>
  <w:footnote w:type="continuationSeparator" w:id="0">
    <w:p w14:paraId="7C44C27A" w14:textId="77777777" w:rsidR="00732C75" w:rsidRDefault="00732C75" w:rsidP="000102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36EC8" w14:textId="0586FE3F" w:rsidR="00732C75" w:rsidRDefault="00732C75">
    <w:pPr>
      <w:pStyle w:val="Header"/>
    </w:pPr>
    <w:r>
      <w:t>STA129    Conservation Task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4288"/>
    <w:multiLevelType w:val="hybridMultilevel"/>
    <w:tmpl w:val="5560AC64"/>
    <w:lvl w:ilvl="0" w:tplc="6EB23E8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7044A9"/>
    <w:multiLevelType w:val="hybridMultilevel"/>
    <w:tmpl w:val="A8F0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55E12"/>
    <w:multiLevelType w:val="hybridMultilevel"/>
    <w:tmpl w:val="49AC9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05FE6"/>
    <w:multiLevelType w:val="hybridMultilevel"/>
    <w:tmpl w:val="9FC4C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21647"/>
    <w:multiLevelType w:val="hybridMultilevel"/>
    <w:tmpl w:val="B818F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47"/>
    <w:rsid w:val="0001027E"/>
    <w:rsid w:val="004930C1"/>
    <w:rsid w:val="004F5F05"/>
    <w:rsid w:val="005200EA"/>
    <w:rsid w:val="007012BA"/>
    <w:rsid w:val="00732C75"/>
    <w:rsid w:val="00764E56"/>
    <w:rsid w:val="00900A2D"/>
    <w:rsid w:val="0099003A"/>
    <w:rsid w:val="00BF001F"/>
    <w:rsid w:val="00C17879"/>
    <w:rsid w:val="00C22A47"/>
    <w:rsid w:val="00F9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DCE7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A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30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2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27E"/>
  </w:style>
  <w:style w:type="paragraph" w:styleId="Footer">
    <w:name w:val="footer"/>
    <w:basedOn w:val="Normal"/>
    <w:link w:val="FooterChar"/>
    <w:uiPriority w:val="99"/>
    <w:unhideWhenUsed/>
    <w:rsid w:val="000102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2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A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30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2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27E"/>
  </w:style>
  <w:style w:type="paragraph" w:styleId="Footer">
    <w:name w:val="footer"/>
    <w:basedOn w:val="Normal"/>
    <w:link w:val="FooterChar"/>
    <w:uiPriority w:val="99"/>
    <w:unhideWhenUsed/>
    <w:rsid w:val="000102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dl.nfsa.gov.au/module/849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143</Words>
  <Characters>819</Characters>
  <Application>Microsoft Macintosh Word</Application>
  <DocSecurity>0</DocSecurity>
  <Lines>6</Lines>
  <Paragraphs>1</Paragraphs>
  <ScaleCrop>false</ScaleCrop>
  <Company>DEECD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Low</dc:creator>
  <cp:keywords/>
  <dc:description/>
  <cp:lastModifiedBy>LOW Sarah</cp:lastModifiedBy>
  <cp:revision>8</cp:revision>
  <dcterms:created xsi:type="dcterms:W3CDTF">2013-08-19T05:58:00Z</dcterms:created>
  <dcterms:modified xsi:type="dcterms:W3CDTF">2016-07-28T05:07:00Z</dcterms:modified>
</cp:coreProperties>
</file>